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B8" w:rsidRPr="00007FB8" w:rsidRDefault="00007FB8" w:rsidP="00007FB8">
      <w:pPr>
        <w:spacing w:after="0" w:line="240" w:lineRule="auto"/>
        <w:ind w:left="5387"/>
        <w:jc w:val="both"/>
        <w:rPr>
          <w:rFonts w:ascii="Times New Roman" w:eastAsia="Times New Roman" w:hAnsi="Times New Roman" w:cs="Times New Roman"/>
          <w:sz w:val="24"/>
          <w:szCs w:val="24"/>
        </w:rPr>
      </w:pPr>
      <w:r w:rsidRPr="00007FB8">
        <w:rPr>
          <w:rFonts w:ascii="Times New Roman" w:eastAsia="Times New Roman" w:hAnsi="Times New Roman" w:cs="Times New Roman"/>
          <w:sz w:val="24"/>
          <w:szCs w:val="24"/>
        </w:rPr>
        <w:t>Valstybės ir savivaldybių įstaigų</w:t>
      </w:r>
    </w:p>
    <w:p w:rsidR="00007FB8" w:rsidRPr="00007FB8" w:rsidRDefault="00007FB8" w:rsidP="00007FB8">
      <w:pPr>
        <w:spacing w:after="0" w:line="240" w:lineRule="auto"/>
        <w:ind w:left="5387"/>
        <w:jc w:val="both"/>
        <w:rPr>
          <w:rFonts w:ascii="Times New Roman" w:eastAsia="Times New Roman" w:hAnsi="Times New Roman" w:cs="Times New Roman"/>
          <w:sz w:val="24"/>
          <w:szCs w:val="24"/>
        </w:rPr>
      </w:pPr>
      <w:r w:rsidRPr="00007FB8">
        <w:rPr>
          <w:rFonts w:ascii="Times New Roman" w:eastAsia="Times New Roman" w:hAnsi="Times New Roman" w:cs="Times New Roman"/>
          <w:sz w:val="24"/>
          <w:szCs w:val="24"/>
        </w:rPr>
        <w:t>darbuotojų pareigybių aprašymo metodikos</w:t>
      </w:r>
    </w:p>
    <w:p w:rsidR="00007FB8" w:rsidRPr="00007FB8" w:rsidRDefault="00007FB8" w:rsidP="00007FB8">
      <w:pPr>
        <w:spacing w:after="0" w:line="240" w:lineRule="auto"/>
        <w:ind w:left="5387"/>
        <w:jc w:val="both"/>
        <w:rPr>
          <w:rFonts w:ascii="Times New Roman" w:eastAsia="Times New Roman" w:hAnsi="Times New Roman" w:cs="Times New Roman"/>
          <w:sz w:val="24"/>
          <w:szCs w:val="24"/>
        </w:rPr>
      </w:pPr>
      <w:r w:rsidRPr="00007FB8">
        <w:rPr>
          <w:rFonts w:ascii="Times New Roman" w:eastAsia="Times New Roman" w:hAnsi="Times New Roman" w:cs="Times New Roman"/>
          <w:sz w:val="24"/>
          <w:szCs w:val="24"/>
        </w:rPr>
        <w:t>priedas</w:t>
      </w:r>
    </w:p>
    <w:p w:rsidR="00007FB8" w:rsidRPr="00007FB8" w:rsidRDefault="00007FB8" w:rsidP="00007FB8">
      <w:pPr>
        <w:spacing w:after="0" w:line="240" w:lineRule="auto"/>
        <w:ind w:left="5103" w:hanging="425"/>
        <w:jc w:val="both"/>
        <w:rPr>
          <w:rFonts w:ascii="Times New Roman" w:eastAsia="Times New Roman" w:hAnsi="Times New Roman" w:cs="Times New Roman"/>
          <w:b/>
          <w:sz w:val="24"/>
          <w:szCs w:val="24"/>
        </w:rPr>
      </w:pPr>
    </w:p>
    <w:p w:rsidR="00007FB8" w:rsidRPr="00007FB8" w:rsidRDefault="00007FB8" w:rsidP="00007FB8">
      <w:pPr>
        <w:spacing w:after="0" w:line="240" w:lineRule="auto"/>
        <w:jc w:val="both"/>
        <w:rPr>
          <w:rFonts w:ascii="Times New Roman" w:eastAsia="Times New Roman" w:hAnsi="Times New Roman" w:cs="Times New Roman"/>
          <w:b/>
          <w:sz w:val="24"/>
          <w:szCs w:val="24"/>
        </w:rPr>
      </w:pPr>
    </w:p>
    <w:tbl>
      <w:tblPr>
        <w:tblW w:w="0" w:type="auto"/>
        <w:jc w:val="center"/>
        <w:tblInd w:w="216" w:type="dxa"/>
        <w:tblCellMar>
          <w:left w:w="0" w:type="dxa"/>
          <w:right w:w="0" w:type="dxa"/>
        </w:tblCellMar>
        <w:tblLook w:val="04A0" w:firstRow="1" w:lastRow="0" w:firstColumn="1" w:lastColumn="0" w:noHBand="0" w:noVBand="1"/>
      </w:tblPr>
      <w:tblGrid>
        <w:gridCol w:w="2330"/>
        <w:gridCol w:w="5616"/>
      </w:tblGrid>
      <w:tr w:rsidR="00007FB8" w:rsidRPr="00007FB8" w:rsidTr="0052687F">
        <w:trPr>
          <w:jc w:val="center"/>
        </w:trPr>
        <w:tc>
          <w:tcPr>
            <w:tcW w:w="2330" w:type="dxa"/>
            <w:tcMar>
              <w:top w:w="0" w:type="dxa"/>
              <w:left w:w="108" w:type="dxa"/>
              <w:bottom w:w="0" w:type="dxa"/>
              <w:right w:w="108" w:type="dxa"/>
            </w:tcMar>
            <w:hideMark/>
          </w:tcPr>
          <w:p w:rsidR="00007FB8" w:rsidRPr="00007FB8" w:rsidRDefault="00007FB8" w:rsidP="00007FB8">
            <w:pPr>
              <w:keepNext/>
              <w:spacing w:after="0" w:line="240" w:lineRule="auto"/>
              <w:ind w:left="5400" w:firstLine="422"/>
              <w:jc w:val="both"/>
              <w:outlineLvl w:val="6"/>
              <w:rPr>
                <w:rFonts w:ascii="Times New Roman" w:eastAsia="Times New Roman" w:hAnsi="Times New Roman" w:cs="Times New Roman"/>
                <w:sz w:val="24"/>
                <w:szCs w:val="24"/>
                <w:lang w:eastAsia="lt-LT"/>
              </w:rPr>
            </w:pPr>
          </w:p>
        </w:tc>
        <w:tc>
          <w:tcPr>
            <w:tcW w:w="5616" w:type="dxa"/>
            <w:tcMar>
              <w:top w:w="0" w:type="dxa"/>
              <w:left w:w="108" w:type="dxa"/>
              <w:bottom w:w="0" w:type="dxa"/>
              <w:right w:w="108" w:type="dxa"/>
            </w:tcMar>
            <w:hideMark/>
          </w:tcPr>
          <w:p w:rsidR="00007FB8" w:rsidRPr="00007FB8" w:rsidRDefault="00007FB8" w:rsidP="00007FB8">
            <w:pPr>
              <w:keepNext/>
              <w:spacing w:after="0" w:line="240" w:lineRule="auto"/>
              <w:ind w:left="5400" w:firstLine="34"/>
              <w:jc w:val="both"/>
              <w:outlineLvl w:val="6"/>
              <w:rPr>
                <w:rFonts w:ascii="Times New Roman" w:eastAsia="Times New Roman" w:hAnsi="Times New Roman" w:cs="Times New Roman"/>
                <w:sz w:val="24"/>
                <w:szCs w:val="24"/>
                <w:lang w:eastAsia="lt-LT"/>
              </w:rPr>
            </w:pPr>
          </w:p>
          <w:p w:rsidR="00007FB8" w:rsidRPr="00007FB8" w:rsidRDefault="00007FB8" w:rsidP="00007FB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u w:val="single"/>
                <w:lang w:eastAsia="lt-LT"/>
              </w:rPr>
              <w:t xml:space="preserve">Biudžetinės </w:t>
            </w:r>
            <w:proofErr w:type="spellStart"/>
            <w:r>
              <w:rPr>
                <w:rFonts w:ascii="Times New Roman" w:eastAsia="Times New Roman" w:hAnsi="Times New Roman" w:cs="Times New Roman"/>
                <w:sz w:val="24"/>
                <w:szCs w:val="24"/>
                <w:u w:val="single"/>
                <w:lang w:eastAsia="lt-LT"/>
              </w:rPr>
              <w:t>įstaigoso</w:t>
            </w:r>
            <w:proofErr w:type="spellEnd"/>
            <w:r>
              <w:rPr>
                <w:rFonts w:ascii="Times New Roman" w:eastAsia="Times New Roman" w:hAnsi="Times New Roman" w:cs="Times New Roman"/>
                <w:sz w:val="24"/>
                <w:szCs w:val="24"/>
                <w:u w:val="single"/>
                <w:lang w:eastAsia="lt-LT"/>
              </w:rPr>
              <w:t xml:space="preserve"> Vilkaviškio rajono priešgaisrinės tarnybos viršininkas Audronius </w:t>
            </w:r>
            <w:proofErr w:type="spellStart"/>
            <w:r>
              <w:rPr>
                <w:rFonts w:ascii="Times New Roman" w:eastAsia="Times New Roman" w:hAnsi="Times New Roman" w:cs="Times New Roman"/>
                <w:sz w:val="24"/>
                <w:szCs w:val="24"/>
                <w:u w:val="single"/>
                <w:lang w:eastAsia="lt-LT"/>
              </w:rPr>
              <w:t>Stroginis</w:t>
            </w:r>
            <w:proofErr w:type="spellEnd"/>
            <w:r>
              <w:rPr>
                <w:rFonts w:ascii="Times New Roman" w:eastAsia="Times New Roman" w:hAnsi="Times New Roman" w:cs="Times New Roman"/>
                <w:sz w:val="24"/>
                <w:szCs w:val="24"/>
                <w:u w:val="single"/>
                <w:lang w:eastAsia="lt-LT"/>
              </w:rPr>
              <w:t xml:space="preserve"> </w:t>
            </w:r>
            <w:r>
              <w:rPr>
                <w:rFonts w:ascii="Times New Roman" w:eastAsia="Times New Roman" w:hAnsi="Times New Roman" w:cs="Times New Roman"/>
                <w:sz w:val="24"/>
                <w:szCs w:val="24"/>
                <w:lang w:eastAsia="lt-LT"/>
              </w:rPr>
              <w:t xml:space="preserve">_____ </w:t>
            </w:r>
          </w:p>
          <w:p w:rsidR="00007FB8" w:rsidRPr="00007FB8" w:rsidRDefault="00007FB8" w:rsidP="00007FB8">
            <w:pPr>
              <w:spacing w:after="0" w:line="240" w:lineRule="auto"/>
              <w:ind w:firstLine="227"/>
              <w:rPr>
                <w:rFonts w:ascii="Times New Roman" w:eastAsia="Times New Roman" w:hAnsi="Times New Roman" w:cs="Times New Roman"/>
                <w:sz w:val="24"/>
                <w:szCs w:val="24"/>
                <w:lang w:eastAsia="lt-LT"/>
              </w:rPr>
            </w:pPr>
            <w:r w:rsidRPr="00007FB8">
              <w:rPr>
                <w:rFonts w:ascii="Times New Roman" w:eastAsia="Times New Roman" w:hAnsi="Times New Roman" w:cs="Times New Roman"/>
                <w:sz w:val="24"/>
                <w:szCs w:val="24"/>
                <w:lang w:eastAsia="lt-LT"/>
              </w:rPr>
              <w:t>(valstybės ar savivaldybės įstaigos vadovas)</w:t>
            </w:r>
          </w:p>
          <w:p w:rsidR="00007FB8" w:rsidRPr="00007FB8" w:rsidRDefault="00007FB8" w:rsidP="00007FB8">
            <w:pPr>
              <w:spacing w:after="0" w:line="240" w:lineRule="auto"/>
              <w:jc w:val="center"/>
              <w:rPr>
                <w:rFonts w:ascii="Times New Roman" w:eastAsia="Times New Roman" w:hAnsi="Times New Roman" w:cs="Times New Roman"/>
                <w:sz w:val="24"/>
                <w:szCs w:val="24"/>
                <w:lang w:eastAsia="lt-LT"/>
              </w:rPr>
            </w:pPr>
          </w:p>
          <w:p w:rsidR="00007FB8" w:rsidRPr="00007FB8" w:rsidRDefault="00007FB8" w:rsidP="00007FB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u w:val="single"/>
                <w:lang w:eastAsia="lt-LT"/>
              </w:rPr>
              <w:t>2017 m. birželio 12</w:t>
            </w:r>
            <w:r w:rsidRPr="00007FB8">
              <w:rPr>
                <w:rFonts w:ascii="Times New Roman" w:eastAsia="Times New Roman" w:hAnsi="Times New Roman" w:cs="Times New Roman"/>
                <w:sz w:val="24"/>
                <w:szCs w:val="24"/>
                <w:lang w:eastAsia="lt-LT"/>
              </w:rPr>
              <w:t xml:space="preserve">_ Nr. </w:t>
            </w:r>
            <w:r>
              <w:rPr>
                <w:rFonts w:ascii="Times New Roman" w:eastAsia="Times New Roman" w:hAnsi="Times New Roman" w:cs="Times New Roman"/>
                <w:sz w:val="24"/>
                <w:szCs w:val="24"/>
                <w:u w:val="single"/>
                <w:lang w:eastAsia="lt-LT"/>
              </w:rPr>
              <w:t>VĮ-29</w:t>
            </w:r>
            <w:r w:rsidRPr="00007FB8">
              <w:rPr>
                <w:rFonts w:ascii="Times New Roman" w:eastAsia="Times New Roman" w:hAnsi="Times New Roman" w:cs="Times New Roman"/>
                <w:sz w:val="24"/>
                <w:szCs w:val="24"/>
                <w:lang w:eastAsia="lt-LT"/>
              </w:rPr>
              <w:t>_________</w:t>
            </w:r>
          </w:p>
          <w:p w:rsidR="00007FB8" w:rsidRPr="00007FB8" w:rsidRDefault="00007FB8" w:rsidP="00007FB8">
            <w:pPr>
              <w:spacing w:after="0" w:line="240" w:lineRule="auto"/>
              <w:ind w:left="723"/>
              <w:rPr>
                <w:rFonts w:ascii="Times New Roman" w:eastAsia="Times New Roman" w:hAnsi="Times New Roman" w:cs="Times New Roman"/>
                <w:sz w:val="24"/>
                <w:szCs w:val="24"/>
              </w:rPr>
            </w:pPr>
            <w:r w:rsidRPr="00007FB8">
              <w:rPr>
                <w:rFonts w:ascii="Times New Roman" w:eastAsia="Times New Roman" w:hAnsi="Times New Roman" w:cs="Times New Roman"/>
                <w:sz w:val="24"/>
                <w:szCs w:val="24"/>
              </w:rPr>
              <w:t>(data)</w:t>
            </w:r>
          </w:p>
          <w:p w:rsidR="00007FB8" w:rsidRPr="00007FB8" w:rsidRDefault="00007FB8" w:rsidP="00007FB8">
            <w:pPr>
              <w:tabs>
                <w:tab w:val="left" w:pos="3828"/>
              </w:tabs>
              <w:spacing w:after="0" w:line="240" w:lineRule="auto"/>
              <w:jc w:val="center"/>
              <w:rPr>
                <w:rFonts w:ascii="Times New Roman" w:eastAsia="Times New Roman" w:hAnsi="Times New Roman" w:cs="Times New Roman"/>
                <w:sz w:val="24"/>
                <w:szCs w:val="24"/>
              </w:rPr>
            </w:pPr>
            <w:r w:rsidRPr="00007FB8">
              <w:rPr>
                <w:rFonts w:ascii="Times New Roman" w:eastAsia="Times New Roman" w:hAnsi="Times New Roman" w:cs="Times New Roman"/>
                <w:sz w:val="24"/>
                <w:szCs w:val="24"/>
              </w:rPr>
              <w:t>_______</w:t>
            </w:r>
            <w:r>
              <w:rPr>
                <w:rFonts w:ascii="Times New Roman" w:eastAsia="Times New Roman" w:hAnsi="Times New Roman" w:cs="Times New Roman"/>
                <w:sz w:val="24"/>
                <w:szCs w:val="24"/>
                <w:u w:val="single"/>
              </w:rPr>
              <w:t>Vilkaviškis</w:t>
            </w:r>
            <w:r w:rsidRPr="00007FB8">
              <w:rPr>
                <w:rFonts w:ascii="Times New Roman" w:eastAsia="Times New Roman" w:hAnsi="Times New Roman" w:cs="Times New Roman"/>
                <w:sz w:val="24"/>
                <w:szCs w:val="24"/>
              </w:rPr>
              <w:t>__________</w:t>
            </w:r>
          </w:p>
          <w:p w:rsidR="00007FB8" w:rsidRPr="00007FB8" w:rsidRDefault="00007FB8" w:rsidP="00007FB8">
            <w:pPr>
              <w:spacing w:after="0" w:line="240" w:lineRule="auto"/>
              <w:jc w:val="center"/>
              <w:rPr>
                <w:rFonts w:ascii="Times New Roman" w:eastAsia="Times New Roman" w:hAnsi="Times New Roman" w:cs="Times New Roman"/>
                <w:sz w:val="24"/>
                <w:szCs w:val="24"/>
                <w:lang w:eastAsia="lt-LT"/>
              </w:rPr>
            </w:pPr>
            <w:r w:rsidRPr="00007FB8">
              <w:rPr>
                <w:rFonts w:ascii="Times New Roman" w:eastAsia="Times New Roman" w:hAnsi="Times New Roman" w:cs="Times New Roman"/>
                <w:sz w:val="24"/>
                <w:szCs w:val="24"/>
                <w:lang w:eastAsia="lt-LT"/>
              </w:rPr>
              <w:t>(sudarymo vieta)</w:t>
            </w:r>
          </w:p>
        </w:tc>
      </w:tr>
    </w:tbl>
    <w:p w:rsidR="00007FB8" w:rsidRPr="00007FB8" w:rsidRDefault="00007FB8" w:rsidP="00007FB8">
      <w:pPr>
        <w:spacing w:after="0" w:line="240" w:lineRule="auto"/>
        <w:rPr>
          <w:rFonts w:ascii="Times New Roman" w:eastAsia="Times New Roman" w:hAnsi="Times New Roman" w:cs="Times New Roman"/>
          <w:sz w:val="24"/>
          <w:szCs w:val="24"/>
          <w:lang w:eastAsia="lt-LT"/>
        </w:rPr>
      </w:pPr>
    </w:p>
    <w:p w:rsidR="00007FB8" w:rsidRPr="00007FB8" w:rsidRDefault="00007FB8" w:rsidP="00007FB8">
      <w:pPr>
        <w:spacing w:after="0" w:line="240" w:lineRule="auto"/>
        <w:jc w:val="center"/>
        <w:rPr>
          <w:rFonts w:ascii="Times New Roman" w:eastAsia="Times New Roman" w:hAnsi="Times New Roman" w:cs="Times New Roman"/>
          <w:b/>
          <w:sz w:val="24"/>
          <w:szCs w:val="24"/>
          <w:lang w:eastAsia="lt-LT"/>
        </w:rPr>
      </w:pPr>
      <w:r w:rsidRPr="00007FB8">
        <w:rPr>
          <w:rFonts w:ascii="Times New Roman" w:eastAsia="Times New Roman" w:hAnsi="Times New Roman" w:cs="Times New Roman"/>
          <w:b/>
          <w:sz w:val="24"/>
          <w:szCs w:val="24"/>
          <w:lang w:eastAsia="lt-LT"/>
        </w:rPr>
        <w:t>PAREIGYBĖS APRAŠYMAS</w:t>
      </w:r>
    </w:p>
    <w:p w:rsidR="00007FB8" w:rsidRPr="00007FB8" w:rsidRDefault="00007FB8" w:rsidP="00007FB8">
      <w:pPr>
        <w:spacing w:after="0" w:line="240" w:lineRule="auto"/>
        <w:rPr>
          <w:rFonts w:ascii="Times New Roman" w:eastAsia="Times New Roman" w:hAnsi="Times New Roman" w:cs="Times New Roman"/>
          <w:sz w:val="24"/>
          <w:szCs w:val="24"/>
          <w:lang w:eastAsia="lt-LT"/>
        </w:rPr>
      </w:pPr>
    </w:p>
    <w:p w:rsidR="00007FB8" w:rsidRPr="00007FB8" w:rsidRDefault="00007FB8" w:rsidP="00007FB8">
      <w:pPr>
        <w:spacing w:after="0" w:line="240" w:lineRule="auto"/>
        <w:jc w:val="center"/>
        <w:rPr>
          <w:rFonts w:ascii="Times New Roman" w:eastAsia="Times New Roman" w:hAnsi="Times New Roman" w:cs="Times New Roman"/>
          <w:b/>
          <w:sz w:val="24"/>
          <w:szCs w:val="24"/>
          <w:lang w:eastAsia="lt-LT"/>
        </w:rPr>
      </w:pPr>
      <w:r w:rsidRPr="00007FB8">
        <w:rPr>
          <w:rFonts w:ascii="Times New Roman" w:eastAsia="Times New Roman" w:hAnsi="Times New Roman" w:cs="Times New Roman"/>
          <w:b/>
          <w:sz w:val="24"/>
          <w:szCs w:val="24"/>
          <w:lang w:eastAsia="lt-LT"/>
        </w:rPr>
        <w:t>I SKYRIUS</w:t>
      </w:r>
    </w:p>
    <w:p w:rsidR="00007FB8" w:rsidRPr="00007FB8" w:rsidRDefault="00007FB8" w:rsidP="00007FB8">
      <w:pPr>
        <w:spacing w:after="0" w:line="240" w:lineRule="auto"/>
        <w:jc w:val="center"/>
        <w:rPr>
          <w:rFonts w:ascii="Times New Roman" w:eastAsia="Times New Roman" w:hAnsi="Times New Roman" w:cs="Times New Roman"/>
          <w:sz w:val="24"/>
          <w:szCs w:val="24"/>
          <w:lang w:eastAsia="lt-LT"/>
        </w:rPr>
      </w:pPr>
      <w:r w:rsidRPr="00007FB8">
        <w:rPr>
          <w:rFonts w:ascii="Times New Roman" w:eastAsia="Times New Roman" w:hAnsi="Times New Roman" w:cs="Times New Roman"/>
          <w:b/>
          <w:bCs/>
          <w:sz w:val="24"/>
          <w:szCs w:val="24"/>
          <w:lang w:eastAsia="lt-LT"/>
        </w:rPr>
        <w:t>PAREIGYBĖ</w:t>
      </w:r>
    </w:p>
    <w:p w:rsidR="00007FB8" w:rsidRPr="00007FB8" w:rsidRDefault="00007FB8" w:rsidP="00007FB8">
      <w:pPr>
        <w:spacing w:after="0" w:line="240" w:lineRule="auto"/>
        <w:rPr>
          <w:rFonts w:ascii="Times New Roman" w:eastAsia="Times New Roman" w:hAnsi="Times New Roman" w:cs="Times New Roman"/>
          <w:sz w:val="24"/>
          <w:szCs w:val="24"/>
          <w:lang w:eastAsia="lt-LT"/>
        </w:rPr>
      </w:pPr>
      <w:r w:rsidRPr="00007FB8">
        <w:rPr>
          <w:rFonts w:ascii="Times New Roman" w:eastAsia="Times New Roman" w:hAnsi="Times New Roman" w:cs="Times New Roman"/>
          <w:sz w:val="24"/>
          <w:szCs w:val="24"/>
          <w:lang w:eastAsia="lt-LT"/>
        </w:rPr>
        <w:t>1. __</w:t>
      </w:r>
      <w:r w:rsidR="0081682A">
        <w:rPr>
          <w:rFonts w:ascii="Times New Roman" w:eastAsia="Times New Roman" w:hAnsi="Times New Roman" w:cs="Times New Roman"/>
          <w:sz w:val="24"/>
          <w:szCs w:val="24"/>
          <w:u w:val="single"/>
          <w:lang w:eastAsia="lt-LT"/>
        </w:rPr>
        <w:t>Ugniagesio pareigybė</w:t>
      </w:r>
      <w:r w:rsidRPr="00007FB8">
        <w:rPr>
          <w:rFonts w:ascii="Times New Roman" w:eastAsia="Times New Roman" w:hAnsi="Times New Roman" w:cs="Times New Roman"/>
          <w:sz w:val="24"/>
          <w:szCs w:val="24"/>
          <w:lang w:eastAsia="lt-LT"/>
        </w:rPr>
        <w:t>__ yra _</w:t>
      </w:r>
      <w:r>
        <w:rPr>
          <w:rFonts w:ascii="Times New Roman" w:eastAsia="Times New Roman" w:hAnsi="Times New Roman" w:cs="Times New Roman"/>
          <w:sz w:val="24"/>
          <w:szCs w:val="24"/>
          <w:u w:val="single"/>
          <w:lang w:eastAsia="lt-LT"/>
        </w:rPr>
        <w:t>kvalifikuotų darbuotojų grupės pareigybė</w:t>
      </w:r>
      <w:r w:rsidRPr="00007FB8">
        <w:rPr>
          <w:rFonts w:ascii="Times New Roman" w:eastAsia="Times New Roman" w:hAnsi="Times New Roman" w:cs="Times New Roman"/>
          <w:sz w:val="24"/>
          <w:szCs w:val="24"/>
          <w:lang w:eastAsia="lt-LT"/>
        </w:rPr>
        <w:t>__________________</w:t>
      </w:r>
    </w:p>
    <w:p w:rsidR="00007FB8" w:rsidRPr="00007FB8" w:rsidRDefault="00007FB8" w:rsidP="00007FB8">
      <w:pPr>
        <w:tabs>
          <w:tab w:val="left" w:pos="5387"/>
        </w:tabs>
        <w:spacing w:after="0" w:line="240" w:lineRule="auto"/>
        <w:ind w:firstLine="567"/>
        <w:jc w:val="both"/>
        <w:rPr>
          <w:rFonts w:ascii="Times New Roman" w:eastAsia="Times New Roman" w:hAnsi="Times New Roman" w:cs="Times New Roman"/>
          <w:sz w:val="24"/>
          <w:szCs w:val="24"/>
          <w:lang w:eastAsia="lt-LT"/>
        </w:rPr>
      </w:pPr>
      <w:r w:rsidRPr="00007FB8">
        <w:rPr>
          <w:rFonts w:ascii="Times New Roman" w:eastAsia="Times New Roman" w:hAnsi="Times New Roman" w:cs="Times New Roman"/>
          <w:sz w:val="24"/>
          <w:szCs w:val="24"/>
          <w:lang w:eastAsia="lt-LT"/>
        </w:rPr>
        <w:t>(pareigybės pavadinimas)</w:t>
      </w:r>
      <w:r w:rsidRPr="00007FB8">
        <w:rPr>
          <w:rFonts w:ascii="Times New Roman" w:eastAsia="Times New Roman" w:hAnsi="Times New Roman" w:cs="Times New Roman"/>
          <w:sz w:val="24"/>
          <w:szCs w:val="24"/>
          <w:lang w:eastAsia="lt-LT"/>
        </w:rPr>
        <w:tab/>
        <w:t xml:space="preserve"> (nurodoma pareigybės grupė)</w:t>
      </w:r>
    </w:p>
    <w:p w:rsidR="00007FB8" w:rsidRPr="00007FB8" w:rsidRDefault="00007FB8" w:rsidP="00007FB8">
      <w:pPr>
        <w:spacing w:after="0" w:line="240" w:lineRule="auto"/>
        <w:rPr>
          <w:rFonts w:ascii="Times New Roman" w:eastAsia="Times New Roman" w:hAnsi="Times New Roman" w:cs="Times New Roman"/>
          <w:sz w:val="24"/>
          <w:szCs w:val="24"/>
          <w:lang w:eastAsia="lt-LT"/>
        </w:rPr>
      </w:pPr>
      <w:r w:rsidRPr="00007FB8">
        <w:rPr>
          <w:rFonts w:ascii="Times New Roman" w:eastAsia="Times New Roman" w:hAnsi="Times New Roman" w:cs="Times New Roman"/>
          <w:sz w:val="24"/>
          <w:szCs w:val="24"/>
          <w:lang w:eastAsia="lt-LT"/>
        </w:rPr>
        <w:t>2. Pareigybės lygis – ___</w:t>
      </w:r>
      <w:r>
        <w:rPr>
          <w:rFonts w:ascii="Times New Roman" w:eastAsia="Times New Roman" w:hAnsi="Times New Roman" w:cs="Times New Roman"/>
          <w:sz w:val="24"/>
          <w:szCs w:val="24"/>
          <w:u w:val="single"/>
          <w:lang w:eastAsia="lt-LT"/>
        </w:rPr>
        <w:t xml:space="preserve">C </w:t>
      </w:r>
      <w:r w:rsidRPr="00007FB8">
        <w:rPr>
          <w:rFonts w:ascii="Times New Roman" w:eastAsia="Times New Roman" w:hAnsi="Times New Roman" w:cs="Times New Roman"/>
          <w:sz w:val="24"/>
          <w:szCs w:val="24"/>
          <w:lang w:eastAsia="lt-LT"/>
        </w:rPr>
        <w:t>_________________________________________________________</w:t>
      </w:r>
    </w:p>
    <w:p w:rsidR="00007FB8" w:rsidRPr="00007FB8" w:rsidRDefault="00007FB8" w:rsidP="00007FB8">
      <w:pPr>
        <w:tabs>
          <w:tab w:val="left" w:pos="3261"/>
        </w:tabs>
        <w:spacing w:after="0" w:line="240" w:lineRule="auto"/>
        <w:ind w:firstLine="2410"/>
        <w:rPr>
          <w:rFonts w:ascii="Times New Roman" w:eastAsia="Times New Roman" w:hAnsi="Times New Roman" w:cs="Times New Roman"/>
          <w:sz w:val="24"/>
          <w:szCs w:val="24"/>
          <w:lang w:eastAsia="lt-LT"/>
        </w:rPr>
      </w:pPr>
      <w:r w:rsidRPr="00007FB8">
        <w:rPr>
          <w:rFonts w:ascii="Times New Roman" w:eastAsia="Times New Roman" w:hAnsi="Times New Roman" w:cs="Times New Roman"/>
          <w:sz w:val="24"/>
          <w:szCs w:val="24"/>
          <w:lang w:eastAsia="lt-LT"/>
        </w:rPr>
        <w:t>(nurodoma, kuriam lygiui (A (A1 ar A2), B, C, D) priskiriama pareigybė)</w:t>
      </w:r>
    </w:p>
    <w:p w:rsidR="00007FB8" w:rsidRPr="00007FB8" w:rsidRDefault="00007FB8" w:rsidP="00007FB8">
      <w:pPr>
        <w:keepNext/>
        <w:spacing w:after="0" w:line="240" w:lineRule="auto"/>
        <w:jc w:val="center"/>
        <w:outlineLvl w:val="1"/>
        <w:rPr>
          <w:rFonts w:ascii="Times New Roman" w:eastAsia="Times New Roman" w:hAnsi="Times New Roman" w:cs="Times New Roman"/>
          <w:b/>
          <w:bCs/>
          <w:sz w:val="24"/>
          <w:szCs w:val="24"/>
          <w:lang w:eastAsia="lt-LT"/>
        </w:rPr>
      </w:pPr>
    </w:p>
    <w:p w:rsidR="00007FB8" w:rsidRPr="00007FB8" w:rsidRDefault="00007FB8" w:rsidP="00007FB8">
      <w:pPr>
        <w:keepNext/>
        <w:spacing w:after="0" w:line="240" w:lineRule="auto"/>
        <w:jc w:val="center"/>
        <w:outlineLvl w:val="1"/>
        <w:rPr>
          <w:rFonts w:ascii="Times New Roman" w:eastAsia="Times New Roman" w:hAnsi="Times New Roman" w:cs="Times New Roman"/>
          <w:b/>
          <w:bCs/>
          <w:sz w:val="24"/>
          <w:szCs w:val="24"/>
          <w:lang w:eastAsia="lt-LT"/>
        </w:rPr>
      </w:pPr>
      <w:r w:rsidRPr="00007FB8">
        <w:rPr>
          <w:rFonts w:ascii="Times New Roman" w:eastAsia="Times New Roman" w:hAnsi="Times New Roman" w:cs="Times New Roman"/>
          <w:b/>
          <w:bCs/>
          <w:sz w:val="24"/>
          <w:szCs w:val="24"/>
          <w:lang w:eastAsia="lt-LT"/>
        </w:rPr>
        <w:t>II SKYRIUS</w:t>
      </w:r>
    </w:p>
    <w:p w:rsidR="00007FB8" w:rsidRPr="00007FB8" w:rsidRDefault="00007FB8" w:rsidP="00007FB8">
      <w:pPr>
        <w:keepNext/>
        <w:spacing w:after="0" w:line="240" w:lineRule="auto"/>
        <w:jc w:val="center"/>
        <w:outlineLvl w:val="1"/>
        <w:rPr>
          <w:rFonts w:ascii="Times New Roman" w:eastAsia="Times New Roman" w:hAnsi="Times New Roman" w:cs="Times New Roman"/>
          <w:b/>
          <w:bCs/>
          <w:caps/>
          <w:sz w:val="24"/>
          <w:szCs w:val="24"/>
          <w:lang w:eastAsia="lt-LT"/>
        </w:rPr>
      </w:pPr>
      <w:r w:rsidRPr="00007FB8">
        <w:rPr>
          <w:rFonts w:ascii="Times New Roman" w:eastAsia="Times New Roman" w:hAnsi="Times New Roman" w:cs="Times New Roman"/>
          <w:b/>
          <w:bCs/>
          <w:sz w:val="24"/>
          <w:szCs w:val="24"/>
          <w:lang w:eastAsia="lt-LT"/>
        </w:rPr>
        <w:t>SPECIALŪS REIKALAVIMAI ŠIAS PAREIGAS EINANČIAM DARBUOTOJUI</w:t>
      </w:r>
    </w:p>
    <w:p w:rsidR="00007FB8" w:rsidRPr="00007FB8" w:rsidRDefault="00007FB8" w:rsidP="00007FB8">
      <w:pPr>
        <w:spacing w:after="0" w:line="240" w:lineRule="auto"/>
        <w:jc w:val="both"/>
        <w:rPr>
          <w:rFonts w:ascii="Times New Roman" w:eastAsia="Times New Roman" w:hAnsi="Times New Roman" w:cs="Times New Roman"/>
          <w:sz w:val="24"/>
          <w:szCs w:val="24"/>
          <w:lang w:eastAsia="lt-LT"/>
        </w:rPr>
      </w:pPr>
    </w:p>
    <w:p w:rsidR="00CB51EE" w:rsidRDefault="00CB51EE" w:rsidP="00CB51EE">
      <w:pPr>
        <w:pStyle w:val="Sraopastraipa"/>
        <w:numPr>
          <w:ilvl w:val="0"/>
          <w:numId w:val="2"/>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CB51EE">
        <w:rPr>
          <w:rFonts w:ascii="Times New Roman" w:eastAsia="Times New Roman" w:hAnsi="Times New Roman" w:cs="Times New Roman"/>
          <w:sz w:val="24"/>
          <w:szCs w:val="24"/>
          <w:lang w:eastAsia="lt-LT"/>
        </w:rPr>
        <w:t>Darbuotojas, einantis šias pareigas, turi atitikti šiuos specialiuosius reikalavimus:</w:t>
      </w:r>
    </w:p>
    <w:p w:rsidR="00CB51EE" w:rsidRPr="00CB51EE" w:rsidRDefault="00CB51EE" w:rsidP="00CB51EE">
      <w:pPr>
        <w:pStyle w:val="Sraopastraipa"/>
        <w:numPr>
          <w:ilvl w:val="1"/>
          <w:numId w:val="2"/>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turėti ugniagesio kvalifikaciją (naujai priimamiems, seniau dirbantiems galioja nuo 2019 m. sausio 1 d.); </w:t>
      </w:r>
    </w:p>
    <w:p w:rsidR="00CB51EE" w:rsidRPr="00CB51EE" w:rsidRDefault="00CB51EE" w:rsidP="00CB51EE">
      <w:pPr>
        <w:pStyle w:val="Sraopastraipa"/>
        <w:numPr>
          <w:ilvl w:val="1"/>
          <w:numId w:val="2"/>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CB51EE">
        <w:rPr>
          <w:rFonts w:ascii="Times New Roman" w:eastAsia="Times New Roman" w:hAnsi="Times New Roman" w:cs="Times New Roman"/>
          <w:sz w:val="24"/>
          <w:szCs w:val="24"/>
          <w:lang w:eastAsia="lt-LT"/>
        </w:rPr>
        <w:t>būti susipažinusiam su Lietuvos Respublikos įstatymais, Lietuvos Respublikos Vyriausybės nutarimais, Vidaus reikalų ministro, Priešgaisrinės apsaugos ir gelbėjimo departamento prie VRM direktoriaus įsakymais bei kitais teisės aktais, reglamentuojančiais ugniagesio gelbėtojo darbą ir jo teises;</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būti geros sveikatos, turėti medikų leidimą dirbti ugniagesiu, būti gero fizinio pasirengimo;</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mokėti naudotis radijo ryšio bei telefoninio ryšio priemonėmis, palaikyti ryšį su kitomis priešgaisrinėmis gelbėjimo pajėgomis;</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išmanyti gaisrinės technikos ir įrangos eksploatavimo reikalavimus, technines charakteristikas ir mokėti su ja dirbti, turėti kitiems darbams, tiesiogiai susijusiems su pareigų atlikimu (apsaugos nuo elektros, pirmosios medicininės pagalbos suteikimo žinių ir t.t.), atlikti reikalingus nustatyto pavyzdžio papildomus pažymėjimus ir leidimus;</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žinoti ir laikytis nuostatų, norminių aktų ir saugos darbe instrukcijų reikalavimų;</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gerai žinoti gaisrų plitimo dinamiką, gelbėjimo darbų vykdymo ypatybes, mokėti dirbti su gaisrine ir gelbėjimo įranga;</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darbui atlikti būtina greita orientacija, teorinės ir praktinės žinios, sugebėjimas tiksliai ir saugiai jas taikyti ekstremaliose situacijose.</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ugniagesys privalo gerai žinoti šių pareigybių reikalavimus ir juos vykdyti.</w:t>
      </w:r>
    </w:p>
    <w:p w:rsidR="00007FB8" w:rsidRPr="00007FB8" w:rsidRDefault="00007FB8" w:rsidP="00007FB8">
      <w:pPr>
        <w:spacing w:after="0" w:line="240" w:lineRule="auto"/>
        <w:rPr>
          <w:rFonts w:ascii="Times New Roman" w:eastAsia="Times New Roman" w:hAnsi="Times New Roman" w:cs="Times New Roman"/>
          <w:sz w:val="24"/>
          <w:szCs w:val="24"/>
          <w:lang w:eastAsia="lt-LT"/>
        </w:rPr>
      </w:pPr>
      <w:r w:rsidRPr="00007FB8">
        <w:rPr>
          <w:rFonts w:ascii="Times New Roman" w:eastAsia="Times New Roman" w:hAnsi="Times New Roman" w:cs="Times New Roman"/>
          <w:sz w:val="24"/>
          <w:szCs w:val="24"/>
          <w:lang w:eastAsia="lt-LT"/>
        </w:rPr>
        <w:t>________________________________________________________________________________</w:t>
      </w:r>
    </w:p>
    <w:p w:rsidR="00007FB8" w:rsidRPr="00007FB8" w:rsidRDefault="00007FB8" w:rsidP="00007FB8">
      <w:pPr>
        <w:spacing w:after="0" w:line="240" w:lineRule="auto"/>
        <w:jc w:val="center"/>
        <w:rPr>
          <w:rFonts w:ascii="Times New Roman" w:eastAsia="Times New Roman" w:hAnsi="Times New Roman" w:cs="Times New Roman"/>
          <w:sz w:val="24"/>
          <w:szCs w:val="24"/>
          <w:lang w:eastAsia="lt-LT"/>
        </w:rPr>
      </w:pPr>
      <w:r w:rsidRPr="00007FB8">
        <w:rPr>
          <w:rFonts w:ascii="Times New Roman" w:eastAsia="Times New Roman" w:hAnsi="Times New Roman" w:cs="Times New Roman"/>
          <w:sz w:val="24"/>
          <w:szCs w:val="24"/>
          <w:lang w:eastAsia="lt-LT"/>
        </w:rPr>
        <w:t>(nurodomi specialūs reikalavimai šias pareigas einančiam darbuotojui)</w:t>
      </w:r>
    </w:p>
    <w:p w:rsidR="00007FB8" w:rsidRPr="00007FB8" w:rsidRDefault="00007FB8" w:rsidP="00007FB8">
      <w:pPr>
        <w:spacing w:after="0" w:line="240" w:lineRule="auto"/>
        <w:rPr>
          <w:rFonts w:ascii="Times New Roman" w:eastAsia="Times New Roman" w:hAnsi="Times New Roman" w:cs="Times New Roman"/>
          <w:sz w:val="24"/>
          <w:szCs w:val="24"/>
          <w:lang w:eastAsia="lt-LT"/>
        </w:rPr>
      </w:pPr>
    </w:p>
    <w:p w:rsidR="005E6189" w:rsidRDefault="005E6189" w:rsidP="00007FB8">
      <w:pPr>
        <w:spacing w:after="0" w:line="240" w:lineRule="auto"/>
        <w:jc w:val="center"/>
        <w:rPr>
          <w:rFonts w:ascii="Times New Roman" w:eastAsia="Times New Roman" w:hAnsi="Times New Roman" w:cs="Times New Roman"/>
          <w:b/>
          <w:sz w:val="24"/>
          <w:szCs w:val="24"/>
          <w:lang w:eastAsia="lt-LT"/>
        </w:rPr>
      </w:pPr>
    </w:p>
    <w:p w:rsidR="005E6189" w:rsidRDefault="005E6189" w:rsidP="00007FB8">
      <w:pPr>
        <w:spacing w:after="0" w:line="240" w:lineRule="auto"/>
        <w:jc w:val="center"/>
        <w:rPr>
          <w:rFonts w:ascii="Times New Roman" w:eastAsia="Times New Roman" w:hAnsi="Times New Roman" w:cs="Times New Roman"/>
          <w:b/>
          <w:sz w:val="24"/>
          <w:szCs w:val="24"/>
          <w:lang w:eastAsia="lt-LT"/>
        </w:rPr>
      </w:pPr>
    </w:p>
    <w:p w:rsidR="00007FB8" w:rsidRPr="00007FB8" w:rsidRDefault="00007FB8" w:rsidP="00007FB8">
      <w:pPr>
        <w:spacing w:after="0" w:line="240" w:lineRule="auto"/>
        <w:jc w:val="center"/>
        <w:rPr>
          <w:rFonts w:ascii="Times New Roman" w:eastAsia="Times New Roman" w:hAnsi="Times New Roman" w:cs="Times New Roman"/>
          <w:b/>
          <w:sz w:val="24"/>
          <w:szCs w:val="24"/>
          <w:lang w:eastAsia="lt-LT"/>
        </w:rPr>
      </w:pPr>
      <w:bookmarkStart w:id="0" w:name="_GoBack"/>
      <w:bookmarkEnd w:id="0"/>
      <w:r w:rsidRPr="00007FB8">
        <w:rPr>
          <w:rFonts w:ascii="Times New Roman" w:eastAsia="Times New Roman" w:hAnsi="Times New Roman" w:cs="Times New Roman"/>
          <w:b/>
          <w:sz w:val="24"/>
          <w:szCs w:val="24"/>
          <w:lang w:eastAsia="lt-LT"/>
        </w:rPr>
        <w:lastRenderedPageBreak/>
        <w:t>III SKYRIUS</w:t>
      </w:r>
    </w:p>
    <w:p w:rsidR="00007FB8" w:rsidRPr="00007FB8" w:rsidRDefault="00007FB8" w:rsidP="00007FB8">
      <w:pPr>
        <w:keepNext/>
        <w:spacing w:after="0" w:line="240" w:lineRule="auto"/>
        <w:jc w:val="center"/>
        <w:outlineLvl w:val="1"/>
        <w:rPr>
          <w:rFonts w:ascii="Times New Roman" w:eastAsia="Times New Roman" w:hAnsi="Times New Roman" w:cs="Times New Roman"/>
          <w:b/>
          <w:bCs/>
          <w:caps/>
          <w:sz w:val="24"/>
          <w:szCs w:val="24"/>
          <w:lang w:eastAsia="lt-LT"/>
        </w:rPr>
      </w:pPr>
      <w:r w:rsidRPr="00007FB8">
        <w:rPr>
          <w:rFonts w:ascii="Times New Roman" w:eastAsia="Times New Roman" w:hAnsi="Times New Roman" w:cs="Times New Roman"/>
          <w:b/>
          <w:bCs/>
          <w:sz w:val="24"/>
          <w:szCs w:val="24"/>
          <w:lang w:eastAsia="lt-LT"/>
        </w:rPr>
        <w:t>ŠIAS PAREIGAS EINANČIO DARBUOTOJO FUNKCIJOS</w:t>
      </w:r>
    </w:p>
    <w:p w:rsidR="00007FB8" w:rsidRPr="00007FB8" w:rsidRDefault="00007FB8" w:rsidP="00007FB8">
      <w:pPr>
        <w:spacing w:after="0" w:line="240" w:lineRule="auto"/>
        <w:jc w:val="both"/>
        <w:rPr>
          <w:rFonts w:ascii="Times New Roman" w:eastAsia="Times New Roman" w:hAnsi="Times New Roman" w:cs="Times New Roman"/>
          <w:sz w:val="24"/>
          <w:szCs w:val="24"/>
          <w:lang w:eastAsia="lt-LT"/>
        </w:rPr>
      </w:pPr>
    </w:p>
    <w:p w:rsidR="00CB51EE" w:rsidRPr="00CB51EE" w:rsidRDefault="00CB51EE" w:rsidP="00CB51EE">
      <w:pPr>
        <w:pStyle w:val="Sraopastraipa"/>
        <w:numPr>
          <w:ilvl w:val="0"/>
          <w:numId w:val="2"/>
        </w:numPr>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Darbuotojas, einantis šias pareigas, privalo:</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nuolat būti pasirengęs priimti pranešimus apie pagalbos prašymą, operatyviai išvykti į iškvietimo vietą;</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organizuoti ir vadovauti gaisro gesinimo, žmonių, turto gelbėjimo ir kitiems neatidėliotiniems darbams, iki atvyks pirmosios valstybinės priešgaisrinės gelbėjimo tarnybos pajėgos, ir informuoti apie tai Bendrąjį pagalbos centrą ir (ar) valstybinės priešgaisrinės gelbėjimo tarnybos valdymo punktą;</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atvykus valstybinėms priešgaisrinės gelbėjimo tarnybos pajėgoms užtikrinti sklandų gaistų gesinimo, žmonių, turto gelbėjimo ar kitų neatidėliotinų darbų vadovavimo perdavimą;</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dalyvauti kartu su kitomis priešgaisrinėmis gelbėjimo pajėgomis gesinant gaisrus, gelbstint žmones, turtą ir atliekant kitus neatidėliotinus darbus;</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vykdyti teisėtus gaisro gesinimui, žmonių, turto gelbėjimui ir kitiems neatidėliotiniems darbams vadovaujančio pareigūno nurodymus;</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būti susipažinęs su operacijų rajono teritorijos ypatumais, bevandeniais ir nepakankamai vandens turinčiais rajonais, operacijų rajone esančių priešgaisrinių gelbėjimo pajėgų išsidėstymu;</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padėti lavinti priimtų į komandą ugniagesių profesinius gebėjimus;</w:t>
      </w:r>
    </w:p>
    <w:p w:rsidR="00CB51EE" w:rsidRP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 xml:space="preserve">mokėti dirbti su komandoje esančiais gaisriniais automobiliais, gaisrine ir gelbėjimo įranga, nuolat lavinti </w:t>
      </w:r>
      <w:proofErr w:type="spellStart"/>
      <w:r w:rsidRPr="00CB51EE">
        <w:rPr>
          <w:rFonts w:ascii="Times New Roman" w:eastAsia="Times New Roman" w:hAnsi="Times New Roman" w:cs="Times New Roman"/>
          <w:sz w:val="24"/>
          <w:szCs w:val="24"/>
          <w:lang w:eastAsia="lt-LT"/>
        </w:rPr>
        <w:t>profesinias</w:t>
      </w:r>
      <w:proofErr w:type="spellEnd"/>
      <w:r w:rsidRPr="00CB51EE">
        <w:rPr>
          <w:rFonts w:ascii="Times New Roman" w:eastAsia="Times New Roman" w:hAnsi="Times New Roman" w:cs="Times New Roman"/>
          <w:sz w:val="24"/>
          <w:szCs w:val="24"/>
          <w:lang w:eastAsia="lt-LT"/>
        </w:rPr>
        <w:t xml:space="preserve"> žinias ir ugniagesio įgūdžius;</w:t>
      </w:r>
    </w:p>
    <w:p w:rsidR="00CB51EE" w:rsidRDefault="00CB51EE" w:rsidP="00CB51EE">
      <w:pPr>
        <w:numPr>
          <w:ilvl w:val="1"/>
          <w:numId w:val="2"/>
        </w:numPr>
        <w:tabs>
          <w:tab w:val="num" w:pos="825"/>
        </w:tabs>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būti susipažinęs su vidaus tvarkos taisyklėmis ir darbuotojų saugos ir sveikatos instrukcijų reikalavimais ir vykdyti jų reikalavimus;</w:t>
      </w:r>
      <w:r>
        <w:rPr>
          <w:rFonts w:ascii="Times New Roman" w:eastAsia="Times New Roman" w:hAnsi="Times New Roman" w:cs="Times New Roman"/>
          <w:sz w:val="24"/>
          <w:szCs w:val="24"/>
          <w:lang w:eastAsia="lt-LT"/>
        </w:rPr>
        <w:t xml:space="preserve">  </w:t>
      </w:r>
    </w:p>
    <w:p w:rsidR="00CB51EE" w:rsidRPr="00CB51EE" w:rsidRDefault="00CB51EE" w:rsidP="005E6189">
      <w:pPr>
        <w:pStyle w:val="Sraopastraipa"/>
        <w:numPr>
          <w:ilvl w:val="1"/>
          <w:numId w:val="2"/>
        </w:numPr>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palaikyti švarą ir tvarką komandai priskirtose patalpose ir teritorijoje, laikytis higienos      normos reikalavimų;</w:t>
      </w:r>
    </w:p>
    <w:p w:rsidR="00CB51EE" w:rsidRPr="00CB51EE" w:rsidRDefault="00CB51EE" w:rsidP="00CB51EE">
      <w:pPr>
        <w:pStyle w:val="Sraopastraipa"/>
        <w:numPr>
          <w:ilvl w:val="1"/>
          <w:numId w:val="2"/>
        </w:numPr>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užtikrinti tinkamą priskirtos gaisrinės technikos ir įrangos , inventoriaus, asmeninės apsaugos ir ryšių priemonių priežiūrą ir eksploatavimą, tausoti turtą ir eksploatacines medžiagas;</w:t>
      </w:r>
    </w:p>
    <w:p w:rsidR="00CB51EE" w:rsidRPr="00CB51EE" w:rsidRDefault="00CB51EE" w:rsidP="00CB51E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w:t>
      </w:r>
      <w:r w:rsidRPr="00CB51EE">
        <w:rPr>
          <w:rFonts w:ascii="Times New Roman" w:eastAsia="Times New Roman" w:hAnsi="Times New Roman" w:cs="Times New Roman"/>
          <w:sz w:val="24"/>
          <w:szCs w:val="24"/>
          <w:lang w:eastAsia="lt-LT"/>
        </w:rPr>
        <w:t>.12. mokėti naudotis radijo ryšio priemonėmis, žinoti ryšio palaikymo tvarką;</w:t>
      </w:r>
    </w:p>
    <w:p w:rsidR="00CB51EE" w:rsidRPr="00CB51EE" w:rsidRDefault="00CB51EE" w:rsidP="00CB51E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w:t>
      </w:r>
      <w:r w:rsidRPr="00CB51EE">
        <w:rPr>
          <w:rFonts w:ascii="Times New Roman" w:eastAsia="Times New Roman" w:hAnsi="Times New Roman" w:cs="Times New Roman"/>
          <w:sz w:val="24"/>
          <w:szCs w:val="24"/>
          <w:lang w:eastAsia="lt-LT"/>
        </w:rPr>
        <w:t>.13. dirbti pamainomis pagal iš anksto nustatytą ir patvirtintą darbo grafiką;</w:t>
      </w:r>
    </w:p>
    <w:p w:rsidR="00CB51EE" w:rsidRPr="00CB51EE" w:rsidRDefault="00CB51EE" w:rsidP="00CB51E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w:t>
      </w:r>
      <w:r w:rsidRPr="00CB51EE">
        <w:rPr>
          <w:rFonts w:ascii="Times New Roman" w:eastAsia="Times New Roman" w:hAnsi="Times New Roman" w:cs="Times New Roman"/>
          <w:sz w:val="24"/>
          <w:szCs w:val="24"/>
          <w:lang w:eastAsia="lt-LT"/>
        </w:rPr>
        <w:t xml:space="preserve">.14. keičiantis pamainoms gauti ir perduoti visą su darbu susijusią informaciją, apie priėmimo </w:t>
      </w:r>
    </w:p>
    <w:p w:rsidR="00CB51EE" w:rsidRPr="00CB51EE" w:rsidRDefault="00CB51EE" w:rsidP="00CB51EE">
      <w:pPr>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 xml:space="preserve">               rezultatus informuoti tiesioginį viršininką;</w:t>
      </w:r>
    </w:p>
    <w:p w:rsidR="00CB51EE" w:rsidRPr="00CB51EE" w:rsidRDefault="00CB51EE" w:rsidP="00CB51E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w:t>
      </w:r>
      <w:r w:rsidRPr="00CB51EE">
        <w:rPr>
          <w:rFonts w:ascii="Times New Roman" w:eastAsia="Times New Roman" w:hAnsi="Times New Roman" w:cs="Times New Roman"/>
          <w:sz w:val="24"/>
          <w:szCs w:val="24"/>
          <w:lang w:eastAsia="lt-LT"/>
        </w:rPr>
        <w:t>.15. grįžęs iš incidento (įvykio) vietos, suteikti išsamią informaciją apie įvykį Bendrajam</w:t>
      </w:r>
    </w:p>
    <w:p w:rsidR="00CB51EE" w:rsidRPr="00CB51EE" w:rsidRDefault="00CB51EE" w:rsidP="00CB51EE">
      <w:pPr>
        <w:spacing w:after="0" w:line="240" w:lineRule="auto"/>
        <w:rPr>
          <w:rFonts w:ascii="Times New Roman" w:eastAsia="Times New Roman" w:hAnsi="Times New Roman" w:cs="Times New Roman"/>
          <w:sz w:val="24"/>
          <w:szCs w:val="24"/>
          <w:lang w:eastAsia="lt-LT"/>
        </w:rPr>
      </w:pPr>
      <w:r w:rsidRPr="00CB51EE">
        <w:rPr>
          <w:rFonts w:ascii="Times New Roman" w:eastAsia="Times New Roman" w:hAnsi="Times New Roman" w:cs="Times New Roman"/>
          <w:sz w:val="24"/>
          <w:szCs w:val="24"/>
          <w:lang w:eastAsia="lt-LT"/>
        </w:rPr>
        <w:t xml:space="preserve">               pagalbos centrui ir (ar) valstybinės priešgaisrinės gelbėjimo tarnybos valdymo punktui; </w:t>
      </w:r>
    </w:p>
    <w:p w:rsidR="00CB51EE" w:rsidRPr="00CB51EE" w:rsidRDefault="00CB51EE" w:rsidP="00CB51E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w:t>
      </w:r>
      <w:r w:rsidRPr="00CB51EE">
        <w:rPr>
          <w:rFonts w:ascii="Times New Roman" w:eastAsia="Times New Roman" w:hAnsi="Times New Roman" w:cs="Times New Roman"/>
          <w:sz w:val="24"/>
          <w:szCs w:val="24"/>
          <w:lang w:eastAsia="lt-LT"/>
        </w:rPr>
        <w:t>.16. pagal kompetenciją vykdyti kitus viršininkų pavedimus.</w:t>
      </w:r>
    </w:p>
    <w:p w:rsidR="00007FB8" w:rsidRPr="00007FB8" w:rsidRDefault="00007FB8" w:rsidP="00007FB8">
      <w:pPr>
        <w:spacing w:after="0" w:line="240" w:lineRule="auto"/>
        <w:rPr>
          <w:rFonts w:ascii="Times New Roman" w:eastAsia="Times New Roman" w:hAnsi="Times New Roman" w:cs="Times New Roman"/>
          <w:sz w:val="24"/>
          <w:szCs w:val="24"/>
          <w:lang w:eastAsia="lt-LT"/>
        </w:rPr>
      </w:pPr>
      <w:r w:rsidRPr="00007FB8">
        <w:rPr>
          <w:rFonts w:ascii="Times New Roman" w:eastAsia="Times New Roman" w:hAnsi="Times New Roman" w:cs="Times New Roman"/>
          <w:sz w:val="24"/>
          <w:szCs w:val="24"/>
          <w:lang w:eastAsia="lt-LT"/>
        </w:rPr>
        <w:t>________________________________________________________________________________</w:t>
      </w:r>
    </w:p>
    <w:p w:rsidR="00007FB8" w:rsidRPr="00007FB8" w:rsidRDefault="00007FB8" w:rsidP="00007FB8">
      <w:pPr>
        <w:spacing w:after="0" w:line="240" w:lineRule="auto"/>
        <w:ind w:firstLine="1985"/>
        <w:rPr>
          <w:rFonts w:ascii="Times New Roman" w:eastAsia="Times New Roman" w:hAnsi="Times New Roman" w:cs="Times New Roman"/>
          <w:sz w:val="24"/>
          <w:szCs w:val="24"/>
          <w:lang w:eastAsia="lt-LT"/>
        </w:rPr>
      </w:pPr>
      <w:r w:rsidRPr="00007FB8">
        <w:rPr>
          <w:rFonts w:ascii="Times New Roman" w:eastAsia="Times New Roman" w:hAnsi="Times New Roman" w:cs="Times New Roman"/>
          <w:sz w:val="24"/>
          <w:szCs w:val="24"/>
          <w:lang w:eastAsia="lt-LT"/>
        </w:rPr>
        <w:t>(nurodomos darbuotojo pareigybei priskirtos funkcijos)</w:t>
      </w:r>
    </w:p>
    <w:p w:rsidR="004B576B" w:rsidRDefault="004B576B" w:rsidP="00007FB8">
      <w:pPr>
        <w:rPr>
          <w:rFonts w:ascii="Times New Roman" w:hAnsi="Times New Roman" w:cs="Times New Roman"/>
          <w:sz w:val="24"/>
          <w:szCs w:val="24"/>
        </w:rPr>
      </w:pPr>
    </w:p>
    <w:p w:rsidR="00715C33" w:rsidRDefault="00715C33" w:rsidP="00007FB8">
      <w:pPr>
        <w:rPr>
          <w:rFonts w:ascii="Times New Roman" w:hAnsi="Times New Roman" w:cs="Times New Roman"/>
          <w:sz w:val="24"/>
          <w:szCs w:val="24"/>
        </w:rPr>
      </w:pPr>
    </w:p>
    <w:p w:rsidR="00715C33" w:rsidRPr="00007FB8" w:rsidRDefault="00715C33" w:rsidP="00007FB8">
      <w:pPr>
        <w:rPr>
          <w:rFonts w:ascii="Times New Roman" w:hAnsi="Times New Roman" w:cs="Times New Roman"/>
          <w:sz w:val="24"/>
          <w:szCs w:val="24"/>
        </w:rPr>
      </w:pPr>
      <w:r>
        <w:rPr>
          <w:rFonts w:ascii="Times New Roman" w:hAnsi="Times New Roman" w:cs="Times New Roman"/>
          <w:sz w:val="24"/>
          <w:szCs w:val="24"/>
        </w:rPr>
        <w:t>Susipažinau:</w:t>
      </w:r>
    </w:p>
    <w:sectPr w:rsidR="00715C33" w:rsidRPr="00007FB8" w:rsidSect="00007FB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00B6"/>
    <w:multiLevelType w:val="multilevel"/>
    <w:tmpl w:val="F18C4F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B2366BC"/>
    <w:multiLevelType w:val="multilevel"/>
    <w:tmpl w:val="07245BA8"/>
    <w:lvl w:ilvl="0">
      <w:start w:val="4"/>
      <w:numFmt w:val="decimal"/>
      <w:lvlText w:val="%1"/>
      <w:lvlJc w:val="left"/>
      <w:pPr>
        <w:ind w:left="420" w:hanging="420"/>
      </w:pPr>
      <w:rPr>
        <w:rFonts w:hint="default"/>
      </w:rPr>
    </w:lvl>
    <w:lvl w:ilvl="1">
      <w:start w:val="10"/>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59FD1404"/>
    <w:multiLevelType w:val="multilevel"/>
    <w:tmpl w:val="06703768"/>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FEC4606"/>
    <w:multiLevelType w:val="multilevel"/>
    <w:tmpl w:val="76B6A50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B8"/>
    <w:rsid w:val="00007FB8"/>
    <w:rsid w:val="004B576B"/>
    <w:rsid w:val="005E6189"/>
    <w:rsid w:val="00715C33"/>
    <w:rsid w:val="0081682A"/>
    <w:rsid w:val="00CB51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B5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B5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3150</Words>
  <Characters>1796</Characters>
  <Application>Microsoft Office Word</Application>
  <DocSecurity>0</DocSecurity>
  <Lines>14</Lines>
  <Paragraphs>9</Paragraphs>
  <ScaleCrop>false</ScaleCrop>
  <HeadingPairs>
    <vt:vector size="4" baseType="variant">
      <vt:variant>
        <vt:lpstr>Pavadinimas</vt:lpstr>
      </vt:variant>
      <vt:variant>
        <vt:i4>1</vt:i4>
      </vt:variant>
      <vt:variant>
        <vt:lpstr>Antraštės</vt:lpstr>
      </vt:variant>
      <vt:variant>
        <vt:i4>4</vt:i4>
      </vt:variant>
    </vt:vector>
  </HeadingPairs>
  <TitlesOfParts>
    <vt:vector size="5" baseType="lpstr">
      <vt:lpstr/>
      <vt:lpstr>    </vt:lpstr>
      <vt:lpstr>    II SKYRIUS</vt:lpstr>
      <vt:lpstr>    SPECIALŪS REIKALAVIMAI ŠIAS PAREIGAS EINANČIAM DARBUOTOJUI</vt:lpstr>
      <vt:lpstr>    ŠIAS PAREIGAS EINANČIO DARBUOTOJO FUNKCIJOS</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2018-01-26T08:08:00Z</cp:lastPrinted>
  <dcterms:created xsi:type="dcterms:W3CDTF">2018-01-26T08:23:00Z</dcterms:created>
  <dcterms:modified xsi:type="dcterms:W3CDTF">2018-01-26T08:23:00Z</dcterms:modified>
</cp:coreProperties>
</file>